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96" w:rsidRPr="00A20996" w:rsidRDefault="00A20996" w:rsidP="00A20996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A2099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美国</w:t>
      </w:r>
      <w:r w:rsidR="00D515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名校访学</w:t>
      </w:r>
      <w:r w:rsidRPr="00A2099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交流项目线上答疑会通知</w:t>
      </w:r>
    </w:p>
    <w:p w:rsidR="00A20996" w:rsidRPr="00A20996" w:rsidRDefault="00A20996" w:rsidP="00A20996">
      <w:pPr>
        <w:widowControl/>
        <w:jc w:val="righ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A20996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A20996" w:rsidRP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2019年春季，我校将继续选派指定名额的优秀在校本科生、研究生前往美国</w:t>
      </w:r>
      <w:r w:rsidR="00D5159F" w:rsidRPr="00D5159F">
        <w:rPr>
          <w:rFonts w:ascii="宋体" w:eastAsia="宋体" w:hAnsi="宋体" w:cs="宋体" w:hint="eastAsia"/>
          <w:b/>
          <w:color w:val="C00000"/>
          <w:kern w:val="0"/>
          <w:szCs w:val="21"/>
        </w:rPr>
        <w:t>宾夕法尼亚大学、加州大学伯克利分校、加州大学圣地亚哥分校、</w:t>
      </w:r>
      <w:r w:rsidR="00D5159F" w:rsidRPr="00A20996">
        <w:rPr>
          <w:rFonts w:ascii="宋体" w:eastAsia="宋体" w:hAnsi="宋体" w:cs="宋体" w:hint="eastAsia"/>
          <w:b/>
          <w:color w:val="C00000"/>
          <w:kern w:val="0"/>
          <w:szCs w:val="21"/>
        </w:rPr>
        <w:t>加州大学河滨分校</w:t>
      </w:r>
      <w:r w:rsidR="00D5159F" w:rsidRPr="00D5159F">
        <w:rPr>
          <w:rFonts w:ascii="宋体" w:eastAsia="宋体" w:hAnsi="宋体" w:cs="宋体" w:hint="eastAsia"/>
          <w:b/>
          <w:color w:val="C00000"/>
          <w:kern w:val="0"/>
          <w:szCs w:val="21"/>
        </w:rPr>
        <w:t>、威斯康星大学麦迪逊分校</w:t>
      </w:r>
      <w:r w:rsidR="00D5159F">
        <w:rPr>
          <w:rFonts w:ascii="宋体" w:eastAsia="宋体" w:hAnsi="宋体" w:cs="宋体" w:hint="eastAsia"/>
          <w:color w:val="000000"/>
          <w:kern w:val="0"/>
          <w:szCs w:val="21"/>
        </w:rPr>
        <w:t>，参加学期学分或寒假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访学课程。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线上答疑会具体信息通知如下：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1.项目宣讲信息：</w:t>
      </w:r>
      <w:r w:rsidR="00902BFB" w:rsidRPr="00414985">
        <w:rPr>
          <w:rFonts w:ascii="宋体" w:eastAsia="宋体" w:hAnsi="宋体" w:cs="宋体" w:hint="eastAsia"/>
          <w:color w:val="000000"/>
          <w:kern w:val="0"/>
          <w:szCs w:val="21"/>
        </w:rPr>
        <w:t xml:space="preserve">美国名校访学交流项目 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线</w:t>
      </w:r>
      <w:proofErr w:type="gramStart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上咨询</w:t>
      </w:r>
      <w:proofErr w:type="gramEnd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答疑会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2.项目宣讲人：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项目负责人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3.</w:t>
      </w:r>
      <w:r w:rsidR="00FD78E7" w:rsidRPr="00A2099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FD78E7"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项目宣讲时间：</w:t>
      </w:r>
      <w:r w:rsidR="00FD78E7" w:rsidRPr="00FD78E7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2018年10月1</w:t>
      </w:r>
      <w:r w:rsidR="00F9508E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1</w:t>
      </w:r>
      <w:r w:rsidR="00FD78E7" w:rsidRPr="00FD78E7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日，20:00-21:00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4.</w:t>
      </w:r>
      <w:r w:rsidR="00FD78E7" w:rsidRPr="00FD78E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="00FD78E7"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项目宣讲答疑群号：</w:t>
      </w:r>
      <w:r w:rsidR="00FD78E7" w:rsidRPr="00FD78E7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2019本期项目咨询</w:t>
      </w:r>
      <w:proofErr w:type="spellStart"/>
      <w:r w:rsidR="00230FF8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qq</w:t>
      </w:r>
      <w:proofErr w:type="spellEnd"/>
      <w:r w:rsidR="00FD78E7" w:rsidRPr="00FD78E7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群（</w:t>
      </w:r>
      <w:r w:rsidR="00FD78E7" w:rsidRPr="00FD78E7">
        <w:rPr>
          <w:rFonts w:ascii="宋体" w:eastAsia="宋体" w:hAnsi="宋体" w:cs="宋体"/>
          <w:b/>
          <w:bCs/>
          <w:color w:val="C00000"/>
          <w:kern w:val="0"/>
          <w:szCs w:val="21"/>
        </w:rPr>
        <w:t>929670278</w:t>
      </w:r>
      <w:r w:rsidR="00FD78E7" w:rsidRPr="00FD78E7">
        <w:rPr>
          <w:rFonts w:ascii="宋体" w:eastAsia="宋体" w:hAnsi="宋体" w:cs="宋体" w:hint="eastAsia"/>
          <w:b/>
          <w:bCs/>
          <w:color w:val="C00000"/>
          <w:kern w:val="0"/>
          <w:szCs w:val="21"/>
        </w:rPr>
        <w:t>）</w:t>
      </w:r>
    </w:p>
    <w:p w:rsidR="00A20996" w:rsidRPr="00A20996" w:rsidRDefault="00A20996" w:rsidP="00FD78E7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5.</w:t>
      </w:r>
      <w:r w:rsidR="00FD78E7" w:rsidRPr="00A2099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项目宣讲内容：</w:t>
      </w:r>
      <w:bookmarkStart w:id="0" w:name="_GoBack"/>
      <w:bookmarkEnd w:id="0"/>
    </w:p>
    <w:p w:rsidR="00902BFB" w:rsidRDefault="00DC57E1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1）</w:t>
      </w:r>
      <w:r w:rsidR="00902BFB"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宾西法尼亚大学</w:t>
      </w: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（</w:t>
      </w:r>
      <w:proofErr w:type="spellStart"/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UPenn</w:t>
      </w:r>
      <w:proofErr w:type="spellEnd"/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）学期学分项目</w:t>
      </w:r>
      <w:r w:rsidR="00902BFB"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</w:p>
    <w:p w:rsidR="00FD78E7" w:rsidRPr="00973A87" w:rsidRDefault="00FD78E7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</w:rPr>
      </w:pPr>
      <w:r w:rsidRPr="00973A87">
        <w:rPr>
          <w:rFonts w:hint="eastAsia"/>
        </w:rPr>
        <w:t>学校排名高</w:t>
      </w:r>
      <w:r w:rsidRPr="00973A87">
        <w:rPr>
          <w:rFonts w:asciiTheme="minorHAnsi" w:hAnsiTheme="minorHAnsi"/>
        </w:rPr>
        <w:t>（</w:t>
      </w:r>
      <w:r w:rsidRPr="00973A87">
        <w:rPr>
          <w:rFonts w:asciiTheme="minorHAnsi" w:hAnsiTheme="minorHAnsi" w:hint="eastAsia"/>
        </w:rPr>
        <w:t>全球</w:t>
      </w:r>
      <w:r w:rsidRPr="00973A87">
        <w:rPr>
          <w:rFonts w:asciiTheme="minorHAnsi" w:hAnsiTheme="minorHAnsi" w:hint="eastAsia"/>
          <w:lang w:eastAsia="zh-CN"/>
        </w:rPr>
        <w:t>著名常春藤盟校之一，</w:t>
      </w:r>
      <w:r w:rsidRPr="00973A87">
        <w:rPr>
          <w:rFonts w:asciiTheme="minorHAnsi" w:hAnsiTheme="minorHAnsi"/>
        </w:rPr>
        <w:t>201</w:t>
      </w:r>
      <w:r>
        <w:rPr>
          <w:rFonts w:asciiTheme="minorHAnsi" w:hAnsiTheme="minorHAnsi" w:hint="eastAsia"/>
          <w:lang w:eastAsia="zh-CN"/>
        </w:rPr>
        <w:t>8</w:t>
      </w:r>
      <w:r w:rsidRPr="00973A87">
        <w:rPr>
          <w:rFonts w:asciiTheme="minorHAnsi" w:hAnsiTheme="minorHAnsi"/>
        </w:rPr>
        <w:t>年</w:t>
      </w:r>
      <w:r w:rsidRPr="00973A87">
        <w:rPr>
          <w:rFonts w:asciiTheme="minorHAnsi" w:hAnsiTheme="minorHAnsi" w:hint="eastAsia"/>
          <w:lang w:eastAsia="zh-CN"/>
        </w:rPr>
        <w:t>US News</w:t>
      </w:r>
      <w:r w:rsidRPr="00973A87">
        <w:rPr>
          <w:rFonts w:asciiTheme="minorHAnsi" w:hAnsiTheme="minorHAnsi"/>
        </w:rPr>
        <w:t>世界大学排名第</w:t>
      </w:r>
      <w:r>
        <w:rPr>
          <w:rFonts w:asciiTheme="minorHAnsi" w:hAnsiTheme="minorHAnsi" w:hint="eastAsia"/>
          <w:lang w:eastAsia="zh-CN"/>
        </w:rPr>
        <w:t>19</w:t>
      </w:r>
      <w:r w:rsidRPr="00973A87">
        <w:rPr>
          <w:rFonts w:asciiTheme="minorHAnsi" w:hAnsiTheme="minorHAnsi" w:hint="eastAsia"/>
          <w:lang w:eastAsia="zh-CN"/>
        </w:rPr>
        <w:t>位）</w:t>
      </w:r>
    </w:p>
    <w:p w:rsidR="00FD78E7" w:rsidRPr="00973A87" w:rsidRDefault="00FD78E7" w:rsidP="00FD78E7">
      <w:pPr>
        <w:pStyle w:val="a8"/>
        <w:numPr>
          <w:ilvl w:val="0"/>
          <w:numId w:val="1"/>
        </w:numPr>
        <w:ind w:firstLineChars="0"/>
      </w:pPr>
      <w:r w:rsidRPr="00973A87">
        <w:rPr>
          <w:rFonts w:hint="eastAsia"/>
        </w:rPr>
        <w:t>学术水平高（</w:t>
      </w:r>
      <w:r w:rsidRPr="00973A87">
        <w:rPr>
          <w:rFonts w:hint="eastAsia"/>
          <w:lang w:eastAsia="zh-CN"/>
        </w:rPr>
        <w:t>教育、经济、医疗、历史、法学、英语及商科等专业排名位于全美前十</w:t>
      </w:r>
      <w:r w:rsidRPr="00973A87">
        <w:rPr>
          <w:rFonts w:hint="eastAsia"/>
        </w:rPr>
        <w:t>）</w:t>
      </w:r>
    </w:p>
    <w:p w:rsidR="00FD78E7" w:rsidRDefault="00FD78E7" w:rsidP="00FD78E7">
      <w:pPr>
        <w:pStyle w:val="a8"/>
        <w:numPr>
          <w:ilvl w:val="0"/>
          <w:numId w:val="1"/>
        </w:numPr>
        <w:ind w:firstLineChars="0"/>
      </w:pPr>
      <w:r w:rsidRPr="00973A87">
        <w:rPr>
          <w:rFonts w:hint="eastAsia"/>
        </w:rPr>
        <w:t>地理位置好（位于</w:t>
      </w:r>
      <w:r w:rsidRPr="00973A87">
        <w:rPr>
          <w:rFonts w:hint="eastAsia"/>
          <w:lang w:eastAsia="zh-CN"/>
        </w:rPr>
        <w:t>美国历史名城、美国第五大城市费城，很多世界五百强公司的根据地</w:t>
      </w:r>
      <w:r w:rsidRPr="00973A87">
        <w:rPr>
          <w:rFonts w:hint="eastAsia"/>
        </w:rPr>
        <w:t>）</w:t>
      </w:r>
    </w:p>
    <w:p w:rsidR="00414985" w:rsidRPr="00FD78E7" w:rsidRDefault="00FD78E7" w:rsidP="00FD78E7">
      <w:pPr>
        <w:pStyle w:val="a8"/>
        <w:numPr>
          <w:ilvl w:val="0"/>
          <w:numId w:val="1"/>
        </w:numPr>
        <w:ind w:firstLineChars="0"/>
      </w:pPr>
      <w:r>
        <w:rPr>
          <w:rFonts w:hint="eastAsia"/>
          <w:lang w:eastAsia="zh-CN"/>
        </w:rPr>
        <w:t>可</w:t>
      </w:r>
      <w:proofErr w:type="gramStart"/>
      <w:r>
        <w:rPr>
          <w:rFonts w:hint="eastAsia"/>
          <w:lang w:eastAsia="zh-CN"/>
        </w:rPr>
        <w:t>选修沃顿商学院</w:t>
      </w:r>
      <w:proofErr w:type="gramEnd"/>
      <w:r>
        <w:rPr>
          <w:rFonts w:hint="eastAsia"/>
          <w:lang w:eastAsia="zh-CN"/>
        </w:rPr>
        <w:t>课程</w:t>
      </w:r>
    </w:p>
    <w:p w:rsidR="00DC57E1" w:rsidRDefault="00DC57E1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2）加州大学伯克利分校（UCB）学期学分项目：</w:t>
      </w:r>
    </w:p>
    <w:p w:rsidR="005E0940" w:rsidRPr="00FD78E7" w:rsidRDefault="00A81B84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  <w:lang w:eastAsia="zh-CN"/>
        </w:rPr>
      </w:pPr>
      <w:r w:rsidRPr="00FD78E7">
        <w:rPr>
          <w:rFonts w:asciiTheme="minorHAnsi" w:hAnsiTheme="minorHAnsi" w:hint="eastAsia"/>
          <w:lang w:eastAsia="zh-CN"/>
        </w:rPr>
        <w:t>创建于</w:t>
      </w:r>
      <w:r w:rsidRPr="00FD78E7">
        <w:rPr>
          <w:rFonts w:asciiTheme="minorHAnsi" w:hAnsiTheme="minorHAnsi" w:hint="eastAsia"/>
          <w:lang w:eastAsia="zh-CN"/>
        </w:rPr>
        <w:t>1868</w:t>
      </w:r>
      <w:r w:rsidRPr="00FD78E7">
        <w:rPr>
          <w:rFonts w:asciiTheme="minorHAnsi" w:hAnsiTheme="minorHAnsi" w:hint="eastAsia"/>
          <w:lang w:eastAsia="zh-CN"/>
        </w:rPr>
        <w:t>年，加州大学系统创始校区</w:t>
      </w:r>
    </w:p>
    <w:p w:rsidR="005E0940" w:rsidRPr="00FD78E7" w:rsidRDefault="00A81B84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  <w:lang w:eastAsia="zh-CN"/>
        </w:rPr>
      </w:pPr>
      <w:r w:rsidRPr="00FD78E7">
        <w:rPr>
          <w:rFonts w:asciiTheme="minorHAnsi" w:hAnsiTheme="minorHAnsi" w:hint="eastAsia"/>
          <w:lang w:eastAsia="zh-CN"/>
        </w:rPr>
        <w:t>全美公立大学排名第</w:t>
      </w:r>
      <w:r w:rsidRPr="00FD78E7">
        <w:rPr>
          <w:rFonts w:asciiTheme="minorHAnsi" w:hAnsiTheme="minorHAnsi" w:hint="eastAsia"/>
          <w:lang w:eastAsia="zh-CN"/>
        </w:rPr>
        <w:t>1</w:t>
      </w:r>
      <w:r w:rsidRPr="00FD78E7">
        <w:rPr>
          <w:rFonts w:asciiTheme="minorHAnsi" w:hAnsiTheme="minorHAnsi" w:hint="eastAsia"/>
          <w:lang w:eastAsia="zh-CN"/>
        </w:rPr>
        <w:t>，世界大学排名第</w:t>
      </w:r>
      <w:r w:rsidRPr="00FD78E7">
        <w:rPr>
          <w:rFonts w:asciiTheme="minorHAnsi" w:hAnsiTheme="minorHAnsi" w:hint="eastAsia"/>
          <w:lang w:eastAsia="zh-CN"/>
        </w:rPr>
        <w:t>4</w:t>
      </w:r>
    </w:p>
    <w:p w:rsidR="005E0940" w:rsidRDefault="00A81B84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  <w:lang w:eastAsia="zh-CN"/>
        </w:rPr>
      </w:pPr>
      <w:r w:rsidRPr="00FD78E7">
        <w:rPr>
          <w:rFonts w:asciiTheme="minorHAnsi" w:hAnsiTheme="minorHAnsi" w:hint="eastAsia"/>
          <w:lang w:eastAsia="zh-CN"/>
        </w:rPr>
        <w:t>世界上最重要的研究及教学中心之一</w:t>
      </w:r>
    </w:p>
    <w:p w:rsidR="00FD78E7" w:rsidRPr="00FD78E7" w:rsidRDefault="00FD78E7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可选不同学科学期学分课程、</w:t>
      </w:r>
      <w:r w:rsidRPr="00FD78E7">
        <w:rPr>
          <w:rFonts w:asciiTheme="minorHAnsi" w:hAnsiTheme="minorHAnsi" w:hint="eastAsia"/>
          <w:lang w:eastAsia="zh-CN"/>
        </w:rPr>
        <w:t>Haas</w:t>
      </w:r>
      <w:r w:rsidRPr="00FD78E7">
        <w:rPr>
          <w:rFonts w:asciiTheme="minorHAnsi" w:hAnsiTheme="minorHAnsi" w:hint="eastAsia"/>
          <w:lang w:eastAsia="zh-CN"/>
        </w:rPr>
        <w:t>商学院学期学分课程</w:t>
      </w:r>
      <w:r w:rsidRPr="00FD78E7">
        <w:rPr>
          <w:rFonts w:asciiTheme="minorHAnsi" w:hAnsiTheme="minorHAnsi" w:hint="eastAsia"/>
          <w:lang w:eastAsia="zh-CN"/>
        </w:rPr>
        <w:t>-</w:t>
      </w:r>
      <w:r w:rsidRPr="00FD78E7">
        <w:rPr>
          <w:rFonts w:asciiTheme="minorHAnsi" w:hAnsiTheme="minorHAnsi" w:hint="eastAsia"/>
          <w:lang w:eastAsia="zh-CN"/>
        </w:rPr>
        <w:t>创业方向</w:t>
      </w:r>
      <w:r>
        <w:rPr>
          <w:rFonts w:asciiTheme="minorHAnsi" w:hAnsiTheme="minorHAnsi" w:hint="eastAsia"/>
          <w:lang w:eastAsia="zh-CN"/>
        </w:rPr>
        <w:t>、</w:t>
      </w:r>
      <w:r w:rsidRPr="00FD78E7">
        <w:rPr>
          <w:rFonts w:asciiTheme="minorHAnsi" w:hAnsiTheme="minorHAnsi" w:hint="eastAsia"/>
          <w:lang w:eastAsia="zh-CN"/>
        </w:rPr>
        <w:t>环境设计学院学期学分课程</w:t>
      </w:r>
      <w:r>
        <w:rPr>
          <w:rFonts w:asciiTheme="minorHAnsi" w:hAnsiTheme="minorHAnsi" w:hint="eastAsia"/>
          <w:lang w:eastAsia="zh-CN"/>
        </w:rPr>
        <w:t>、</w:t>
      </w:r>
      <w:r w:rsidRPr="00FD78E7">
        <w:rPr>
          <w:rFonts w:asciiTheme="minorHAnsi" w:hAnsiTheme="minorHAnsi" w:hint="eastAsia"/>
          <w:lang w:eastAsia="zh-CN"/>
        </w:rPr>
        <w:t>法学院学期学分课程</w:t>
      </w:r>
      <w:r>
        <w:rPr>
          <w:rFonts w:asciiTheme="minorHAnsi" w:hAnsiTheme="minorHAnsi" w:hint="eastAsia"/>
          <w:lang w:eastAsia="zh-CN"/>
        </w:rPr>
        <w:t>4</w:t>
      </w:r>
      <w:r>
        <w:rPr>
          <w:rFonts w:asciiTheme="minorHAnsi" w:hAnsiTheme="minorHAnsi" w:hint="eastAsia"/>
          <w:lang w:eastAsia="zh-CN"/>
        </w:rPr>
        <w:t>个方向</w:t>
      </w:r>
    </w:p>
    <w:p w:rsidR="00DC57E1" w:rsidRDefault="00DC57E1" w:rsidP="00DC57E1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3）加州大学圣地亚哥分校（UCSD）学期学分项目：</w:t>
      </w:r>
    </w:p>
    <w:p w:rsidR="00FD78E7" w:rsidRPr="006332B3" w:rsidRDefault="00FD78E7" w:rsidP="00FD78E7">
      <w:pPr>
        <w:pStyle w:val="a8"/>
        <w:numPr>
          <w:ilvl w:val="0"/>
          <w:numId w:val="3"/>
        </w:numPr>
        <w:spacing w:after="0" w:line="360" w:lineRule="auto"/>
        <w:ind w:left="0" w:right="0" w:firstLineChars="0" w:firstLine="0"/>
        <w:jc w:val="both"/>
        <w:rPr>
          <w:rFonts w:asciiTheme="minorHAnsi" w:hAnsiTheme="minorHAnsi" w:cs="Calibri"/>
          <w:sz w:val="21"/>
          <w:szCs w:val="21"/>
        </w:rPr>
      </w:pPr>
      <w:r w:rsidRPr="006332B3">
        <w:rPr>
          <w:rFonts w:asciiTheme="minorHAnsi" w:hAnsi="宋体" w:cs="Calibri"/>
          <w:sz w:val="21"/>
          <w:szCs w:val="21"/>
        </w:rPr>
        <w:t>学校排名高（全美公立大学第</w:t>
      </w:r>
      <w:r>
        <w:rPr>
          <w:rFonts w:asciiTheme="minorHAnsi" w:hAnsiTheme="minorHAnsi" w:cs="Calibri" w:hint="eastAsia"/>
          <w:sz w:val="21"/>
          <w:szCs w:val="21"/>
          <w:lang w:eastAsia="zh-CN"/>
        </w:rPr>
        <w:t>10</w:t>
      </w:r>
      <w:r w:rsidRPr="006332B3">
        <w:rPr>
          <w:rFonts w:asciiTheme="minorHAnsi" w:hAnsi="宋体" w:cs="Calibri"/>
          <w:sz w:val="21"/>
          <w:szCs w:val="21"/>
        </w:rPr>
        <w:t>，全球大学排名第</w:t>
      </w:r>
      <w:r w:rsidRPr="006332B3">
        <w:rPr>
          <w:rFonts w:asciiTheme="minorHAnsi" w:hAnsiTheme="minorHAnsi" w:cs="Calibri"/>
          <w:sz w:val="21"/>
          <w:szCs w:val="21"/>
        </w:rPr>
        <w:t>14</w:t>
      </w:r>
      <w:r w:rsidRPr="006332B3">
        <w:rPr>
          <w:rFonts w:asciiTheme="minorHAnsi" w:hAnsi="宋体" w:cs="Calibri"/>
          <w:sz w:val="21"/>
          <w:szCs w:val="21"/>
        </w:rPr>
        <w:t>，远高于北大清华的排名）</w:t>
      </w:r>
    </w:p>
    <w:p w:rsidR="00FD78E7" w:rsidRPr="006332B3" w:rsidRDefault="00FD78E7" w:rsidP="00FD78E7">
      <w:pPr>
        <w:pStyle w:val="a8"/>
        <w:numPr>
          <w:ilvl w:val="0"/>
          <w:numId w:val="3"/>
        </w:numPr>
        <w:spacing w:after="0" w:line="360" w:lineRule="auto"/>
        <w:ind w:left="0" w:right="0" w:firstLineChars="0" w:firstLine="0"/>
        <w:jc w:val="both"/>
        <w:rPr>
          <w:rFonts w:asciiTheme="minorHAnsi" w:hAnsiTheme="minorHAnsi" w:cs="Calibri"/>
          <w:sz w:val="21"/>
          <w:szCs w:val="21"/>
        </w:rPr>
      </w:pPr>
      <w:r w:rsidRPr="006332B3">
        <w:rPr>
          <w:rFonts w:asciiTheme="minorHAnsi" w:hAnsi="宋体" w:cs="Calibri"/>
          <w:sz w:val="21"/>
          <w:szCs w:val="21"/>
        </w:rPr>
        <w:t>学术氛围浓（科研经费支出全美排名第</w:t>
      </w:r>
      <w:r w:rsidRPr="006332B3">
        <w:rPr>
          <w:rFonts w:asciiTheme="minorHAnsi" w:hAnsiTheme="minorHAnsi" w:cs="Calibri"/>
          <w:sz w:val="21"/>
          <w:szCs w:val="21"/>
        </w:rPr>
        <w:t>5</w:t>
      </w:r>
      <w:r w:rsidRPr="006332B3">
        <w:rPr>
          <w:rFonts w:asciiTheme="minorHAnsi" w:hAnsi="宋体" w:cs="Calibri"/>
          <w:sz w:val="21"/>
          <w:szCs w:val="21"/>
        </w:rPr>
        <w:t>）</w:t>
      </w:r>
    </w:p>
    <w:p w:rsidR="00FD78E7" w:rsidRPr="006332B3" w:rsidRDefault="00FD78E7" w:rsidP="00FD78E7">
      <w:pPr>
        <w:pStyle w:val="a8"/>
        <w:numPr>
          <w:ilvl w:val="0"/>
          <w:numId w:val="3"/>
        </w:numPr>
        <w:spacing w:after="0" w:line="360" w:lineRule="auto"/>
        <w:ind w:left="0" w:right="0" w:firstLineChars="0" w:firstLine="0"/>
        <w:jc w:val="both"/>
        <w:rPr>
          <w:rFonts w:asciiTheme="minorHAnsi" w:hAnsiTheme="minorHAnsi" w:cs="Calibri"/>
          <w:sz w:val="21"/>
          <w:szCs w:val="21"/>
        </w:rPr>
      </w:pPr>
      <w:r w:rsidRPr="006332B3">
        <w:rPr>
          <w:rFonts w:asciiTheme="minorHAnsi" w:hAnsi="宋体" w:cs="Calibri"/>
          <w:sz w:val="21"/>
          <w:szCs w:val="21"/>
        </w:rPr>
        <w:t>地理环境好（既有商业发达城市的富裕与繁华，又有海滨城市的美丽与宁静）</w:t>
      </w:r>
    </w:p>
    <w:p w:rsidR="00FD78E7" w:rsidRPr="00FD78E7" w:rsidRDefault="00FD78E7" w:rsidP="00FD78E7">
      <w:pPr>
        <w:pStyle w:val="a8"/>
        <w:numPr>
          <w:ilvl w:val="0"/>
          <w:numId w:val="3"/>
        </w:numPr>
        <w:spacing w:after="0" w:line="360" w:lineRule="auto"/>
        <w:ind w:left="0" w:right="0" w:firstLineChars="0" w:firstLine="0"/>
        <w:jc w:val="both"/>
        <w:rPr>
          <w:rFonts w:asciiTheme="minorHAnsi" w:hAnsiTheme="minorHAnsi" w:cs="Calibri"/>
          <w:sz w:val="21"/>
          <w:szCs w:val="21"/>
        </w:rPr>
      </w:pPr>
      <w:r w:rsidRPr="006332B3">
        <w:rPr>
          <w:rFonts w:asciiTheme="minorHAnsi" w:hAnsi="宋体" w:cs="Calibri"/>
          <w:sz w:val="21"/>
          <w:szCs w:val="21"/>
        </w:rPr>
        <w:t>生活品质高（便利、安全、高品质的生活与居住环境，且费用较低）</w:t>
      </w:r>
    </w:p>
    <w:p w:rsidR="00FD78E7" w:rsidRPr="00FD78E7" w:rsidRDefault="00FD78E7" w:rsidP="00FD78E7">
      <w:pPr>
        <w:pStyle w:val="a8"/>
        <w:numPr>
          <w:ilvl w:val="0"/>
          <w:numId w:val="3"/>
        </w:numPr>
        <w:spacing w:after="0" w:line="360" w:lineRule="auto"/>
        <w:ind w:left="0" w:right="0" w:firstLineChars="0" w:firstLine="0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="宋体" w:cs="Calibri" w:hint="eastAsia"/>
          <w:sz w:val="21"/>
          <w:szCs w:val="21"/>
          <w:lang w:eastAsia="zh-CN"/>
        </w:rPr>
        <w:lastRenderedPageBreak/>
        <w:t>选课范围广，可修读研究生课程</w:t>
      </w:r>
    </w:p>
    <w:p w:rsidR="00DC57E1" w:rsidRDefault="00DC57E1" w:rsidP="00DC57E1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4）加州大学河滨分校（UCR）学期学分项目：</w:t>
      </w:r>
    </w:p>
    <w:p w:rsidR="00FD78E7" w:rsidRPr="00792E85" w:rsidRDefault="00FD78E7" w:rsidP="00FD78E7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792E85">
        <w:rPr>
          <w:rFonts w:ascii="Calibri" w:hAnsi="Calibri" w:cs="Calibri"/>
        </w:rPr>
        <w:t>学校排名高（</w:t>
      </w:r>
      <w:r>
        <w:rPr>
          <w:rFonts w:ascii="Calibri" w:hAnsi="Calibri" w:cs="Calibri" w:hint="eastAsia"/>
        </w:rPr>
        <w:t>2019</w:t>
      </w:r>
      <w:r w:rsidRPr="00792E85">
        <w:rPr>
          <w:rFonts w:ascii="Calibri" w:hAnsi="Calibri" w:cs="Calibri"/>
        </w:rPr>
        <w:t>全美公立大学排名</w:t>
      </w:r>
      <w:r>
        <w:rPr>
          <w:rFonts w:ascii="Calibri" w:hAnsi="Calibri" w:cs="Calibri" w:hint="eastAsia"/>
        </w:rPr>
        <w:t>35</w:t>
      </w:r>
      <w:r w:rsidRPr="00792E85">
        <w:rPr>
          <w:rFonts w:ascii="Calibri" w:hAnsi="Calibri" w:cs="Calibri"/>
        </w:rPr>
        <w:t>，</w:t>
      </w:r>
      <w:r>
        <w:rPr>
          <w:rFonts w:ascii="Calibri" w:hAnsi="Calibri" w:cs="Calibri" w:hint="eastAsia"/>
        </w:rPr>
        <w:t>全美大学</w:t>
      </w:r>
      <w:r w:rsidRPr="00792E85">
        <w:rPr>
          <w:rFonts w:ascii="Calibri" w:hAnsi="Calibri" w:cs="Calibri" w:hint="eastAsia"/>
        </w:rPr>
        <w:t>排名第</w:t>
      </w:r>
      <w:r>
        <w:rPr>
          <w:rFonts w:ascii="Calibri" w:hAnsi="Calibri" w:cs="Calibri" w:hint="eastAsia"/>
        </w:rPr>
        <w:t>85</w:t>
      </w:r>
      <w:r w:rsidRPr="00792E85">
        <w:rPr>
          <w:rFonts w:ascii="Calibri" w:hAnsi="Calibri" w:cs="Calibri"/>
        </w:rPr>
        <w:t>）</w:t>
      </w:r>
    </w:p>
    <w:p w:rsidR="00FD78E7" w:rsidRPr="00792E85" w:rsidRDefault="00FD78E7" w:rsidP="00FD78E7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792E85">
        <w:rPr>
          <w:rFonts w:ascii="Calibri" w:hAnsi="Calibri" w:cs="Calibri"/>
        </w:rPr>
        <w:t>学习费用低（总花费为</w:t>
      </w:r>
      <w:r w:rsidRPr="00792E85">
        <w:rPr>
          <w:rFonts w:ascii="Calibri" w:hAnsi="Calibri" w:cs="Calibri" w:hint="eastAsia"/>
        </w:rPr>
        <w:t>8</w:t>
      </w:r>
      <w:r w:rsidRPr="00792E85">
        <w:rPr>
          <w:rFonts w:ascii="Calibri" w:hAnsi="Calibri" w:cs="Calibri"/>
        </w:rPr>
        <w:t>-1</w:t>
      </w:r>
      <w:r w:rsidRPr="00792E85">
        <w:rPr>
          <w:rFonts w:ascii="Calibri" w:hAnsi="Calibri" w:cs="Calibri" w:hint="eastAsia"/>
        </w:rPr>
        <w:t>0</w:t>
      </w:r>
      <w:r w:rsidRPr="00792E85">
        <w:rPr>
          <w:rFonts w:ascii="Calibri" w:hAnsi="Calibri" w:cs="Calibri"/>
        </w:rPr>
        <w:t>万</w:t>
      </w:r>
      <w:r w:rsidRPr="00792E85">
        <w:rPr>
          <w:rFonts w:ascii="Calibri" w:hAnsi="Calibri" w:cs="Calibri"/>
        </w:rPr>
        <w:t>/</w:t>
      </w:r>
      <w:r w:rsidRPr="00792E85">
        <w:rPr>
          <w:rFonts w:ascii="Calibri" w:hAnsi="Calibri" w:cs="Calibri"/>
        </w:rPr>
        <w:t>每学期，其他顶级名校访学</w:t>
      </w:r>
      <w:r w:rsidRPr="00792E85">
        <w:rPr>
          <w:rFonts w:ascii="Calibri" w:hAnsi="Calibri" w:cs="Calibri"/>
        </w:rPr>
        <w:t>10-25</w:t>
      </w:r>
      <w:r w:rsidRPr="00792E85">
        <w:rPr>
          <w:rFonts w:ascii="Calibri" w:hAnsi="Calibri" w:cs="Calibri"/>
        </w:rPr>
        <w:t>万人民币）</w:t>
      </w:r>
    </w:p>
    <w:p w:rsidR="00FD78E7" w:rsidRPr="00792E85" w:rsidRDefault="00FD78E7" w:rsidP="00FD78E7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792E85">
        <w:rPr>
          <w:rFonts w:ascii="Calibri" w:hAnsi="Calibri" w:cs="Calibri"/>
        </w:rPr>
        <w:t>住宿条件好（校内公寓和寄宿家庭的管理非常完善，住宿条件比纽约等大城市优越）</w:t>
      </w:r>
    </w:p>
    <w:p w:rsidR="00FD78E7" w:rsidRDefault="00FD78E7" w:rsidP="00FD78E7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792E85">
        <w:rPr>
          <w:rFonts w:ascii="Calibri" w:hAnsi="Calibri" w:cs="Calibri"/>
        </w:rPr>
        <w:t>项目成熟稳定（全国第十</w:t>
      </w:r>
      <w:r>
        <w:rPr>
          <w:rFonts w:ascii="Calibri" w:hAnsi="Calibri" w:cs="Calibri" w:hint="eastAsia"/>
        </w:rPr>
        <w:t>八</w:t>
      </w:r>
      <w:r w:rsidRPr="00792E85">
        <w:rPr>
          <w:rFonts w:ascii="Calibri" w:hAnsi="Calibri" w:cs="Calibri"/>
        </w:rPr>
        <w:t>期，每期全国选拔学生稳定在</w:t>
      </w:r>
      <w:r w:rsidRPr="00792E85">
        <w:rPr>
          <w:rFonts w:ascii="Calibri" w:hAnsi="Calibri" w:cs="Calibri" w:hint="eastAsia"/>
        </w:rPr>
        <w:t>50-</w:t>
      </w:r>
      <w:r w:rsidRPr="00792E85">
        <w:rPr>
          <w:rFonts w:ascii="Calibri" w:hAnsi="Calibri" w:cs="Calibri"/>
        </w:rPr>
        <w:t>100</w:t>
      </w:r>
      <w:r w:rsidRPr="00792E85">
        <w:rPr>
          <w:rFonts w:ascii="Calibri" w:hAnsi="Calibri" w:cs="Calibri"/>
        </w:rPr>
        <w:t>名）</w:t>
      </w:r>
    </w:p>
    <w:p w:rsidR="00FD78E7" w:rsidRPr="00FD78E7" w:rsidRDefault="00FD78E7" w:rsidP="00FD78E7">
      <w:pPr>
        <w:pStyle w:val="a8"/>
        <w:numPr>
          <w:ilvl w:val="0"/>
          <w:numId w:val="4"/>
        </w:numPr>
        <w:spacing w:after="0" w:line="360" w:lineRule="auto"/>
        <w:ind w:right="0" w:firstLineChars="0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="宋体" w:cs="Calibri" w:hint="eastAsia"/>
          <w:sz w:val="21"/>
          <w:szCs w:val="21"/>
          <w:lang w:eastAsia="zh-CN"/>
        </w:rPr>
        <w:t>选课范围广，可修读研究生课程，工程、经济、商科优势学科可为访学生预留选课</w:t>
      </w:r>
    </w:p>
    <w:p w:rsidR="00FD78E7" w:rsidRPr="00FD78E7" w:rsidRDefault="00FD78E7" w:rsidP="00FD78E7">
      <w:pPr>
        <w:widowControl/>
        <w:spacing w:line="42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DC57E1" w:rsidRPr="00A20996" w:rsidRDefault="00DC57E1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color w:val="000000"/>
          <w:kern w:val="0"/>
          <w:szCs w:val="21"/>
        </w:rPr>
        <w:t>5）威斯康星大学麦迪逊分校</w:t>
      </w:r>
      <w:r w:rsidR="00414985" w:rsidRPr="00414985">
        <w:rPr>
          <w:rFonts w:ascii="宋体" w:eastAsia="宋体" w:hAnsi="宋体" w:cs="宋体" w:hint="eastAsia"/>
          <w:b/>
          <w:color w:val="000000"/>
          <w:kern w:val="0"/>
          <w:szCs w:val="21"/>
        </w:rPr>
        <w:t>（UWM）</w:t>
      </w:r>
      <w:r w:rsidRPr="00414985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</w:t>
      </w: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学期学分项目：</w:t>
      </w:r>
    </w:p>
    <w:p w:rsidR="00FD78E7" w:rsidRPr="000E08EA" w:rsidRDefault="00FD78E7" w:rsidP="00FD78E7">
      <w:pPr>
        <w:pStyle w:val="a8"/>
        <w:numPr>
          <w:ilvl w:val="0"/>
          <w:numId w:val="1"/>
        </w:numPr>
        <w:ind w:firstLineChars="0"/>
        <w:rPr>
          <w:rFonts w:asciiTheme="minorHAnsi" w:hAnsiTheme="minorHAnsi"/>
          <w:color w:val="000000" w:themeColor="text1"/>
          <w:sz w:val="21"/>
          <w:szCs w:val="21"/>
        </w:rPr>
      </w:pPr>
      <w:r w:rsidRPr="000E08EA">
        <w:rPr>
          <w:rFonts w:hint="eastAsia"/>
          <w:color w:val="000000" w:themeColor="text1"/>
          <w:sz w:val="21"/>
          <w:szCs w:val="21"/>
        </w:rPr>
        <w:t>学校排名高</w:t>
      </w:r>
      <w:r w:rsidRPr="000E08EA">
        <w:rPr>
          <w:rFonts w:asciiTheme="minorHAnsi" w:hAnsiTheme="minorHAnsi"/>
          <w:color w:val="000000" w:themeColor="text1"/>
          <w:sz w:val="21"/>
          <w:szCs w:val="21"/>
        </w:rPr>
        <w:t>（</w:t>
      </w:r>
      <w:r w:rsidRPr="000E08EA">
        <w:rPr>
          <w:rFonts w:asciiTheme="minorHAnsi" w:hAnsiTheme="minorHAnsi" w:hint="eastAsia"/>
          <w:color w:val="000000" w:themeColor="text1"/>
          <w:sz w:val="21"/>
          <w:szCs w:val="21"/>
        </w:rPr>
        <w:t>被誉为美国</w:t>
      </w:r>
      <w:r w:rsidRPr="000E08EA">
        <w:rPr>
          <w:rFonts w:asciiTheme="minorHAnsi" w:hAnsiTheme="minorHAnsi" w:hint="eastAsia"/>
          <w:color w:val="000000" w:themeColor="text1"/>
          <w:sz w:val="21"/>
          <w:szCs w:val="21"/>
          <w:lang w:eastAsia="zh-CN"/>
        </w:rPr>
        <w:t>“公立常春藤”，</w:t>
      </w:r>
      <w:r w:rsidRPr="000E08EA">
        <w:rPr>
          <w:rFonts w:asciiTheme="minorHAnsi" w:hAnsiTheme="minorHAnsi"/>
          <w:color w:val="000000" w:themeColor="text1"/>
          <w:sz w:val="21"/>
          <w:szCs w:val="21"/>
        </w:rPr>
        <w:t>201</w:t>
      </w:r>
      <w:r w:rsidR="00230FF8">
        <w:rPr>
          <w:rFonts w:asciiTheme="minorHAnsi" w:hAnsiTheme="minorHAnsi" w:hint="eastAsia"/>
          <w:color w:val="000000" w:themeColor="text1"/>
          <w:sz w:val="21"/>
          <w:szCs w:val="21"/>
          <w:lang w:eastAsia="zh-CN"/>
        </w:rPr>
        <w:t>8</w:t>
      </w:r>
      <w:r w:rsidRPr="000E08EA">
        <w:rPr>
          <w:rFonts w:asciiTheme="minorHAnsi" w:hAnsiTheme="minorHAnsi"/>
          <w:color w:val="000000" w:themeColor="text1"/>
          <w:sz w:val="21"/>
          <w:szCs w:val="21"/>
        </w:rPr>
        <w:t>年</w:t>
      </w:r>
      <w:r w:rsidRPr="000E08EA">
        <w:rPr>
          <w:rFonts w:asciiTheme="minorHAnsi" w:hAnsiTheme="minorHAnsi" w:hint="eastAsia"/>
          <w:color w:val="000000" w:themeColor="text1"/>
          <w:sz w:val="21"/>
          <w:szCs w:val="21"/>
          <w:lang w:eastAsia="zh-CN"/>
        </w:rPr>
        <w:t>US News</w:t>
      </w:r>
      <w:r w:rsidRPr="000E08EA">
        <w:rPr>
          <w:rFonts w:asciiTheme="minorHAnsi" w:hAnsiTheme="minorHAnsi"/>
          <w:color w:val="000000" w:themeColor="text1"/>
          <w:sz w:val="21"/>
          <w:szCs w:val="21"/>
        </w:rPr>
        <w:t>世界大学排名第</w:t>
      </w:r>
      <w:r w:rsidR="00230FF8">
        <w:rPr>
          <w:rFonts w:asciiTheme="minorHAnsi" w:hAnsiTheme="minorHAnsi" w:hint="eastAsia"/>
          <w:color w:val="000000" w:themeColor="text1"/>
          <w:sz w:val="21"/>
          <w:szCs w:val="21"/>
          <w:lang w:eastAsia="zh-CN"/>
        </w:rPr>
        <w:t>31</w:t>
      </w:r>
      <w:r w:rsidRPr="000E08EA">
        <w:rPr>
          <w:rFonts w:asciiTheme="minorHAnsi" w:hAnsiTheme="minorHAnsi" w:hint="eastAsia"/>
          <w:color w:val="000000" w:themeColor="text1"/>
          <w:sz w:val="21"/>
          <w:szCs w:val="21"/>
          <w:lang w:eastAsia="zh-CN"/>
        </w:rPr>
        <w:t>位）</w:t>
      </w:r>
    </w:p>
    <w:p w:rsidR="00FD78E7" w:rsidRPr="000E08EA" w:rsidRDefault="00FD78E7" w:rsidP="00FD78E7">
      <w:pPr>
        <w:pStyle w:val="a8"/>
        <w:numPr>
          <w:ilvl w:val="0"/>
          <w:numId w:val="1"/>
        </w:numPr>
        <w:ind w:firstLineChars="0"/>
        <w:rPr>
          <w:color w:val="000000" w:themeColor="text1"/>
          <w:sz w:val="21"/>
          <w:szCs w:val="21"/>
        </w:rPr>
      </w:pPr>
      <w:r w:rsidRPr="000E08EA">
        <w:rPr>
          <w:rFonts w:hint="eastAsia"/>
          <w:color w:val="000000" w:themeColor="text1"/>
          <w:sz w:val="21"/>
          <w:szCs w:val="21"/>
        </w:rPr>
        <w:t>学术水平高</w:t>
      </w:r>
      <w:r w:rsidRPr="000E08EA">
        <w:rPr>
          <w:rFonts w:hint="eastAsia"/>
          <w:color w:val="000000" w:themeColor="text1"/>
          <w:sz w:val="21"/>
          <w:szCs w:val="21"/>
          <w:lang w:eastAsia="zh-CN"/>
        </w:rPr>
        <w:t>（</w:t>
      </w:r>
      <w:r w:rsidRPr="000E08EA">
        <w:rPr>
          <w:rFonts w:asciiTheme="minorHAnsi" w:hAnsiTheme="minorHAnsi" w:cstheme="minorHAnsi"/>
          <w:color w:val="000000" w:themeColor="text1"/>
          <w:sz w:val="21"/>
          <w:szCs w:val="21"/>
          <w:lang w:eastAsia="zh-CN"/>
        </w:rPr>
        <w:t>19</w:t>
      </w:r>
      <w:r w:rsidRPr="000E08EA">
        <w:rPr>
          <w:rFonts w:hint="eastAsia"/>
          <w:color w:val="000000" w:themeColor="text1"/>
          <w:sz w:val="21"/>
          <w:szCs w:val="21"/>
          <w:lang w:eastAsia="zh-CN"/>
        </w:rPr>
        <w:t>位诺贝尔奖获得者，工程、数学、教育、化学、计算机、经济、管理、哲学、社会学等专业闻名于世</w:t>
      </w:r>
      <w:r w:rsidRPr="000E08EA">
        <w:rPr>
          <w:rFonts w:hint="eastAsia"/>
          <w:color w:val="000000" w:themeColor="text1"/>
          <w:sz w:val="21"/>
          <w:szCs w:val="21"/>
        </w:rPr>
        <w:t>）</w:t>
      </w:r>
    </w:p>
    <w:p w:rsidR="00FD78E7" w:rsidRDefault="00FD78E7" w:rsidP="00FD78E7">
      <w:pPr>
        <w:pStyle w:val="a8"/>
        <w:numPr>
          <w:ilvl w:val="0"/>
          <w:numId w:val="1"/>
        </w:numPr>
        <w:ind w:firstLineChars="0"/>
        <w:rPr>
          <w:color w:val="000000" w:themeColor="text1"/>
          <w:sz w:val="21"/>
          <w:szCs w:val="21"/>
        </w:rPr>
      </w:pPr>
      <w:r w:rsidRPr="000E08EA">
        <w:rPr>
          <w:rFonts w:hint="eastAsia"/>
          <w:color w:val="000000" w:themeColor="text1"/>
          <w:sz w:val="21"/>
          <w:szCs w:val="21"/>
        </w:rPr>
        <w:t>地理位置好（位于威斯康星州的首府麦迪逊市，麦迪逊连续多年被评为美国最有文化、最安全、有健康意识和商业精神以及最适宜于居住的城市之一）</w:t>
      </w:r>
    </w:p>
    <w:p w:rsidR="00230FF8" w:rsidRPr="00230FF8" w:rsidRDefault="00230FF8" w:rsidP="00230FF8">
      <w:pPr>
        <w:pStyle w:val="a8"/>
        <w:numPr>
          <w:ilvl w:val="0"/>
          <w:numId w:val="1"/>
        </w:numPr>
        <w:ind w:firstLineChars="0"/>
        <w:rPr>
          <w:color w:val="000000" w:themeColor="text1"/>
          <w:sz w:val="21"/>
          <w:szCs w:val="21"/>
          <w:lang w:eastAsia="zh-CN"/>
        </w:rPr>
      </w:pPr>
      <w:r>
        <w:rPr>
          <w:rFonts w:hint="eastAsia"/>
          <w:color w:val="000000" w:themeColor="text1"/>
          <w:sz w:val="21"/>
          <w:szCs w:val="21"/>
          <w:lang w:eastAsia="zh-CN"/>
        </w:rPr>
        <w:t>性价比高，选课范围广（</w:t>
      </w:r>
      <w:r w:rsidR="00A81B84" w:rsidRPr="00230FF8">
        <w:rPr>
          <w:rFonts w:hint="eastAsia"/>
          <w:bCs/>
          <w:color w:val="000000" w:themeColor="text1"/>
          <w:sz w:val="21"/>
          <w:szCs w:val="21"/>
          <w:lang w:eastAsia="zh-CN"/>
        </w:rPr>
        <w:t>法律、医学、</w:t>
      </w:r>
      <w:r w:rsidR="00A81B84" w:rsidRPr="00230FF8">
        <w:rPr>
          <w:rFonts w:hint="eastAsia"/>
          <w:bCs/>
          <w:color w:val="000000" w:themeColor="text1"/>
          <w:sz w:val="21"/>
          <w:szCs w:val="21"/>
          <w:lang w:eastAsia="zh-CN"/>
        </w:rPr>
        <w:t>MBA</w:t>
      </w:r>
      <w:r w:rsidR="00A81B84" w:rsidRPr="00230FF8">
        <w:rPr>
          <w:rFonts w:hint="eastAsia"/>
          <w:bCs/>
          <w:color w:val="000000" w:themeColor="text1"/>
          <w:sz w:val="21"/>
          <w:szCs w:val="21"/>
          <w:lang w:eastAsia="zh-CN"/>
        </w:rPr>
        <w:t>、护理、药剂学、兽医学除外，其它可选</w:t>
      </w:r>
      <w:r w:rsidRPr="00230FF8">
        <w:rPr>
          <w:rFonts w:hint="eastAsia"/>
          <w:color w:val="000000" w:themeColor="text1"/>
          <w:sz w:val="21"/>
          <w:szCs w:val="21"/>
          <w:lang w:eastAsia="zh-CN"/>
        </w:rPr>
        <w:t>）</w:t>
      </w:r>
    </w:p>
    <w:p w:rsidR="00902BFB" w:rsidRPr="00FD78E7" w:rsidRDefault="00902BFB" w:rsidP="00FD78E7">
      <w:pPr>
        <w:widowControl/>
        <w:spacing w:line="42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FD78E7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41498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青藤筑梦奖学金： </w:t>
      </w:r>
      <w:r w:rsidR="00FD78E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广</w:t>
      </w:r>
      <w:proofErr w:type="gramStart"/>
      <w:r w:rsidR="00FD78E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外同学</w:t>
      </w:r>
      <w:proofErr w:type="gramEnd"/>
      <w:r w:rsidR="00FD78E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已连续多次出现在往届获奖名单！</w:t>
      </w: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该项奖学金由USIEA全</w:t>
      </w:r>
      <w:proofErr w:type="gramStart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美国际与英国文化教育协会</w:t>
      </w:r>
      <w:proofErr w:type="gramEnd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British Council（</w:t>
      </w:r>
      <w:proofErr w:type="gramStart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雅思考试主办</w:t>
      </w:r>
      <w:proofErr w:type="gramEnd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方之一）联合推出，用于奖励</w:t>
      </w:r>
      <w:r w:rsidRPr="00A20996">
        <w:rPr>
          <w:rFonts w:ascii="宋体" w:eastAsia="宋体" w:hAnsi="宋体" w:cs="宋体" w:hint="eastAsia"/>
          <w:b/>
          <w:color w:val="000000"/>
          <w:kern w:val="0"/>
          <w:szCs w:val="21"/>
        </w:rPr>
        <w:t>使用雅思成绩申请2019年春季美国专业学分项目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的同学，每年共有2期（今年申请截止日期为2019年1月30日）。所</w:t>
      </w:r>
      <w:r w:rsidR="00DC57E1">
        <w:rPr>
          <w:rFonts w:ascii="宋体" w:eastAsia="宋体" w:hAnsi="宋体" w:cs="宋体" w:hint="eastAsia"/>
          <w:color w:val="000000"/>
          <w:kern w:val="0"/>
          <w:szCs w:val="21"/>
        </w:rPr>
        <w:t>有申请者将有机会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受邀成为</w:t>
      </w:r>
      <w:proofErr w:type="gramStart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雅思考试主办</w:t>
      </w:r>
      <w:proofErr w:type="gramEnd"/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方雅思之星和USIEA访学之星，在线上线下活动中分享考雅思和去美国访学的心得与体会，还有机会成为封面人物，获得丰富实践经历。</w:t>
      </w:r>
    </w:p>
    <w:p w:rsidR="00A20996" w:rsidRP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【奖学金设置】</w:t>
      </w:r>
    </w:p>
    <w:p w:rsidR="00A20996" w:rsidRP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一等奖学金：2人，人民币20,000元/人</w:t>
      </w:r>
    </w:p>
    <w:p w:rsidR="00A20996" w:rsidRP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二等奖学金：4人，人民币10,000元/人</w:t>
      </w:r>
    </w:p>
    <w:p w:rsid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三等奖学金：4人，人民币5,000元/人</w:t>
      </w:r>
    </w:p>
    <w:p w:rsidR="00FD78E7" w:rsidRPr="00A20996" w:rsidRDefault="00FD78E7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A20996" w:rsidRPr="00A20996" w:rsidRDefault="00A20996" w:rsidP="00A2099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项目咨询：</w:t>
      </w:r>
    </w:p>
    <w:p w:rsidR="00DC57E1" w:rsidRPr="00DC57E1" w:rsidRDefault="00DC57E1" w:rsidP="00A20996">
      <w:pPr>
        <w:widowControl/>
        <w:spacing w:after="75" w:line="420" w:lineRule="atLeast"/>
        <w:ind w:firstLine="480"/>
        <w:jc w:val="left"/>
        <w:rPr>
          <w:rStyle w:val="a6"/>
          <w:rFonts w:ascii="Microsoft Yahei" w:hAnsi="Microsoft Yahei" w:hint="eastAsia"/>
          <w:color w:val="000000"/>
          <w:szCs w:val="21"/>
        </w:rPr>
      </w:pPr>
      <w:r w:rsidRPr="00DC57E1">
        <w:rPr>
          <w:rStyle w:val="a6"/>
          <w:rFonts w:ascii="Microsoft Yahei" w:hAnsi="Microsoft Yahei"/>
          <w:color w:val="000000"/>
          <w:szCs w:val="21"/>
        </w:rPr>
        <w:t>学校国际合作交流处：</w:t>
      </w:r>
    </w:p>
    <w:p w:rsidR="00A20996" w:rsidRPr="00A20996" w:rsidRDefault="00A20996" w:rsidP="00A20996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b/>
          <w:color w:val="000000"/>
          <w:kern w:val="0"/>
          <w:szCs w:val="21"/>
        </w:rPr>
        <w:t>咨询电话：</w:t>
      </w:r>
      <w:r w:rsidR="00745F12" w:rsidRPr="00DC57E1">
        <w:rPr>
          <w:rFonts w:ascii="宋体" w:eastAsia="宋体" w:hAnsi="宋体" w:cs="宋体" w:hint="eastAsia"/>
          <w:color w:val="000000"/>
          <w:kern w:val="0"/>
          <w:szCs w:val="21"/>
        </w:rPr>
        <w:t>020-</w:t>
      </w:r>
      <w:r w:rsidR="00745F12" w:rsidRPr="00DC57E1">
        <w:rPr>
          <w:rFonts w:ascii="宋体" w:eastAsia="宋体" w:hAnsi="宋体" w:cs="宋体"/>
          <w:color w:val="000000"/>
          <w:kern w:val="0"/>
          <w:szCs w:val="21"/>
        </w:rPr>
        <w:t>36317267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745F12" w:rsidRPr="00DC57E1">
        <w:rPr>
          <w:rFonts w:ascii="宋体" w:eastAsia="宋体" w:hAnsi="宋体" w:cs="宋体" w:hint="eastAsia"/>
          <w:color w:val="000000"/>
          <w:kern w:val="0"/>
          <w:szCs w:val="21"/>
        </w:rPr>
        <w:t>杨</w:t>
      </w:r>
      <w:r w:rsidRPr="00A20996">
        <w:rPr>
          <w:rFonts w:ascii="宋体" w:eastAsia="宋体" w:hAnsi="宋体" w:cs="宋体" w:hint="eastAsia"/>
          <w:color w:val="000000"/>
          <w:kern w:val="0"/>
          <w:szCs w:val="21"/>
        </w:rPr>
        <w:t>老师</w:t>
      </w:r>
      <w:r w:rsidR="00745F12" w:rsidRPr="00DC57E1">
        <w:rPr>
          <w:rFonts w:ascii="宋体" w:eastAsia="宋体" w:hAnsi="宋体" w:cs="宋体" w:hint="eastAsia"/>
          <w:color w:val="000000"/>
          <w:kern w:val="0"/>
          <w:szCs w:val="21"/>
        </w:rPr>
        <w:t>、陈老师</w:t>
      </w:r>
    </w:p>
    <w:p w:rsidR="00A20996" w:rsidRPr="00DC57E1" w:rsidRDefault="00A20996" w:rsidP="00A20996">
      <w:pPr>
        <w:widowControl/>
        <w:spacing w:after="75" w:line="420" w:lineRule="atLeast"/>
        <w:ind w:firstLine="480"/>
        <w:jc w:val="left"/>
        <w:rPr>
          <w:rStyle w:val="apple-converted-space"/>
          <w:rFonts w:ascii="Microsoft Yahei" w:hAnsi="Microsoft Yahei" w:hint="eastAsia"/>
          <w:color w:val="000000"/>
          <w:szCs w:val="21"/>
        </w:rPr>
      </w:pPr>
      <w:r w:rsidRPr="00A20996"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邮箱：</w:t>
      </w:r>
      <w:hyperlink r:id="rId8" w:history="1">
        <w:r w:rsidR="00745F12" w:rsidRPr="00DC57E1">
          <w:rPr>
            <w:rStyle w:val="a7"/>
            <w:rFonts w:ascii="Microsoft Yahei" w:hAnsi="Microsoft Yahei"/>
            <w:color w:val="000000"/>
            <w:szCs w:val="21"/>
          </w:rPr>
          <w:t>gwoverseas2015@163.com</w:t>
        </w:r>
      </w:hyperlink>
      <w:r w:rsidR="00745F12" w:rsidRPr="00DC57E1">
        <w:rPr>
          <w:rStyle w:val="apple-converted-space"/>
          <w:rFonts w:ascii="Microsoft Yahei" w:hAnsi="Microsoft Yahei"/>
          <w:color w:val="000000"/>
          <w:szCs w:val="21"/>
        </w:rPr>
        <w:t> </w:t>
      </w: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b/>
          <w:color w:val="000000"/>
          <w:kern w:val="0"/>
          <w:szCs w:val="21"/>
        </w:rPr>
        <w:t>全美国际教育协会广州办公室：</w:t>
      </w: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20996">
        <w:rPr>
          <w:rFonts w:ascii="宋体" w:eastAsia="宋体" w:hAnsi="宋体" w:cs="宋体" w:hint="eastAsia"/>
          <w:b/>
          <w:color w:val="000000"/>
          <w:kern w:val="0"/>
          <w:szCs w:val="21"/>
        </w:rPr>
        <w:t>咨询</w:t>
      </w:r>
      <w:r w:rsidRPr="00DC57E1">
        <w:rPr>
          <w:rFonts w:ascii="宋体" w:eastAsia="宋体" w:hAnsi="宋体" w:cs="宋体" w:hint="eastAsia"/>
          <w:b/>
          <w:color w:val="000000"/>
          <w:kern w:val="0"/>
          <w:szCs w:val="21"/>
        </w:rPr>
        <w:t>电话:</w:t>
      </w:r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189-2278-0945 曾老师（</w:t>
      </w:r>
      <w:proofErr w:type="gramStart"/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微信同</w:t>
      </w:r>
      <w:proofErr w:type="gramEnd"/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，周一至周五 9:00—18:00）</w:t>
      </w: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b/>
          <w:color w:val="000000"/>
          <w:kern w:val="0"/>
          <w:szCs w:val="21"/>
        </w:rPr>
        <w:t>邮箱</w:t>
      </w:r>
      <w:r w:rsidRPr="00DC57E1">
        <w:rPr>
          <w:rFonts w:ascii="宋体" w:eastAsia="宋体" w:hAnsi="宋体" w:cs="宋体"/>
          <w:b/>
          <w:color w:val="000000"/>
          <w:kern w:val="0"/>
          <w:szCs w:val="21"/>
        </w:rPr>
        <w:t>:</w:t>
      </w:r>
      <w:r w:rsidRPr="00DC57E1">
        <w:rPr>
          <w:rFonts w:ascii="宋体" w:eastAsia="宋体" w:hAnsi="宋体" w:cs="宋体"/>
          <w:color w:val="000000"/>
          <w:kern w:val="0"/>
          <w:szCs w:val="21"/>
        </w:rPr>
        <w:t xml:space="preserve">violet.zeng@usiea.org </w:t>
      </w: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地址： </w:t>
      </w:r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广州市天河区中山大道西140号华港商</w:t>
      </w:r>
      <w:proofErr w:type="gramStart"/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务</w:t>
      </w:r>
      <w:proofErr w:type="gramEnd"/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大厦612-613</w:t>
      </w:r>
    </w:p>
    <w:p w:rsidR="00DC57E1" w:rsidRPr="00DC57E1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全美国际教育协会官网：www.usiea.org</w:t>
      </w:r>
    </w:p>
    <w:p w:rsidR="00DC57E1" w:rsidRPr="00A20996" w:rsidRDefault="00DC57E1" w:rsidP="00DC57E1">
      <w:pPr>
        <w:widowControl/>
        <w:spacing w:after="75"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C57E1">
        <w:rPr>
          <w:rFonts w:ascii="宋体" w:eastAsia="宋体" w:hAnsi="宋体" w:cs="宋体" w:hint="eastAsia"/>
          <w:color w:val="000000"/>
          <w:kern w:val="0"/>
          <w:szCs w:val="21"/>
        </w:rPr>
        <w:t>全美国际教育协会官微：全美国际访学微刊</w:t>
      </w:r>
    </w:p>
    <w:p w:rsidR="004C660D" w:rsidRPr="00902BFB" w:rsidRDefault="004C660D"/>
    <w:sectPr w:rsidR="004C660D" w:rsidRPr="00902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EA" w:rsidRDefault="00B238EA" w:rsidP="00A20996">
      <w:r>
        <w:separator/>
      </w:r>
    </w:p>
  </w:endnote>
  <w:endnote w:type="continuationSeparator" w:id="0">
    <w:p w:rsidR="00B238EA" w:rsidRDefault="00B238EA" w:rsidP="00A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EA" w:rsidRDefault="00B238EA" w:rsidP="00A20996">
      <w:r>
        <w:separator/>
      </w:r>
    </w:p>
  </w:footnote>
  <w:footnote w:type="continuationSeparator" w:id="0">
    <w:p w:rsidR="00B238EA" w:rsidRDefault="00B238EA" w:rsidP="00A2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F4B"/>
    <w:multiLevelType w:val="hybridMultilevel"/>
    <w:tmpl w:val="5D9C9C5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AE2115B"/>
    <w:multiLevelType w:val="hybridMultilevel"/>
    <w:tmpl w:val="2AC631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764F33"/>
    <w:multiLevelType w:val="hybridMultilevel"/>
    <w:tmpl w:val="3BB6413C"/>
    <w:lvl w:ilvl="0" w:tplc="F74E2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C5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05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0C6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F5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86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C64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835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8C2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712ADC"/>
    <w:multiLevelType w:val="hybridMultilevel"/>
    <w:tmpl w:val="EF3437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A615EB"/>
    <w:multiLevelType w:val="hybridMultilevel"/>
    <w:tmpl w:val="FA7E756E"/>
    <w:lvl w:ilvl="0" w:tplc="9A42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3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29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C"/>
    <w:rsid w:val="00230FF8"/>
    <w:rsid w:val="00414985"/>
    <w:rsid w:val="004C660D"/>
    <w:rsid w:val="005E0940"/>
    <w:rsid w:val="00745F12"/>
    <w:rsid w:val="00902BFB"/>
    <w:rsid w:val="00A20996"/>
    <w:rsid w:val="00A4727C"/>
    <w:rsid w:val="00A81B84"/>
    <w:rsid w:val="00B238EA"/>
    <w:rsid w:val="00D5159F"/>
    <w:rsid w:val="00DC57E1"/>
    <w:rsid w:val="00F9508E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9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0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0996"/>
    <w:rPr>
      <w:b/>
      <w:bCs/>
    </w:rPr>
  </w:style>
  <w:style w:type="character" w:styleId="a7">
    <w:name w:val="Hyperlink"/>
    <w:rsid w:val="00745F12"/>
    <w:rPr>
      <w:strike w:val="0"/>
      <w:dstrike w:val="0"/>
      <w:color w:val="0068B7"/>
      <w:u w:val="none"/>
      <w:effect w:val="none"/>
    </w:rPr>
  </w:style>
  <w:style w:type="character" w:customStyle="1" w:styleId="apple-converted-space">
    <w:name w:val="apple-converted-space"/>
    <w:basedOn w:val="a0"/>
    <w:rsid w:val="00745F12"/>
  </w:style>
  <w:style w:type="paragraph" w:styleId="a8">
    <w:name w:val="List Paragraph"/>
    <w:basedOn w:val="a"/>
    <w:uiPriority w:val="34"/>
    <w:qFormat/>
    <w:rsid w:val="00FD78E7"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9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20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0996"/>
    <w:rPr>
      <w:b/>
      <w:bCs/>
    </w:rPr>
  </w:style>
  <w:style w:type="character" w:styleId="a7">
    <w:name w:val="Hyperlink"/>
    <w:rsid w:val="00745F12"/>
    <w:rPr>
      <w:strike w:val="0"/>
      <w:dstrike w:val="0"/>
      <w:color w:val="0068B7"/>
      <w:u w:val="none"/>
      <w:effect w:val="none"/>
    </w:rPr>
  </w:style>
  <w:style w:type="character" w:customStyle="1" w:styleId="apple-converted-space">
    <w:name w:val="apple-converted-space"/>
    <w:basedOn w:val="a0"/>
    <w:rsid w:val="00745F12"/>
  </w:style>
  <w:style w:type="paragraph" w:styleId="a8">
    <w:name w:val="List Paragraph"/>
    <w:basedOn w:val="a"/>
    <w:uiPriority w:val="34"/>
    <w:qFormat/>
    <w:rsid w:val="00FD78E7"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336600"/>
            <w:right w:val="none" w:sz="0" w:space="0" w:color="auto"/>
          </w:divBdr>
        </w:div>
        <w:div w:id="322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overseas2015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850</Words>
  <Characters>969</Characters>
  <Application>Microsoft Office Word</Application>
  <DocSecurity>0</DocSecurity>
  <Lines>35</Lines>
  <Paragraphs>31</Paragraphs>
  <ScaleCrop>false</ScaleCrop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2018-10-09T05:53:00Z</dcterms:created>
  <dcterms:modified xsi:type="dcterms:W3CDTF">2018-10-09T10:41:00Z</dcterms:modified>
</cp:coreProperties>
</file>